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06" w:rsidRPr="00241306" w:rsidRDefault="00241306" w:rsidP="00254406">
      <w:pPr>
        <w:ind w:left="5103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</w:t>
      </w:r>
      <w:r w:rsidR="00254406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  <w:lang w:val="ru-RU"/>
        </w:rPr>
        <w:t>3</w:t>
      </w:r>
    </w:p>
    <w:p w:rsidR="00254406" w:rsidRDefault="00254406" w:rsidP="00241306">
      <w:pPr>
        <w:ind w:left="8364"/>
        <w:jc w:val="center"/>
        <w:rPr>
          <w:color w:val="000000"/>
          <w:sz w:val="28"/>
          <w:szCs w:val="28"/>
        </w:rPr>
      </w:pPr>
      <w:r w:rsidRPr="00697827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административному </w:t>
      </w:r>
      <w:r w:rsidRPr="00697827">
        <w:rPr>
          <w:color w:val="000000"/>
          <w:sz w:val="28"/>
          <w:szCs w:val="28"/>
        </w:rPr>
        <w:t>регламенту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ru-RU"/>
        </w:rPr>
        <w:t>Заключение договора аренды объекта нежилого фонда, находящегося в муниципальной собственности муниципального образования Ейский район, по результатам проведения торгов</w:t>
      </w:r>
      <w:r>
        <w:rPr>
          <w:color w:val="000000"/>
          <w:sz w:val="28"/>
          <w:szCs w:val="28"/>
        </w:rPr>
        <w:t>»</w:t>
      </w:r>
    </w:p>
    <w:p w:rsidR="00254406" w:rsidRDefault="00254406" w:rsidP="00254406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both"/>
      </w:pPr>
    </w:p>
    <w:p w:rsidR="004C2738" w:rsidRDefault="004C2738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306" w:rsidRDefault="00241306" w:rsidP="00241306">
      <w:pPr>
        <w:ind w:left="180"/>
        <w:jc w:val="center"/>
        <w:rPr>
          <w:color w:val="000000"/>
          <w:sz w:val="28"/>
          <w:szCs w:val="28"/>
        </w:rPr>
      </w:pPr>
      <w:r w:rsidRPr="00241306">
        <w:rPr>
          <w:color w:val="000000"/>
          <w:sz w:val="28"/>
          <w:szCs w:val="28"/>
        </w:rPr>
        <w:t>Описание административной процедуры</w:t>
      </w:r>
    </w:p>
    <w:p w:rsidR="00241306" w:rsidRPr="00241306" w:rsidRDefault="00241306" w:rsidP="00241306">
      <w:pPr>
        <w:ind w:left="180"/>
        <w:jc w:val="center"/>
        <w:rPr>
          <w:color w:val="000000"/>
          <w:sz w:val="28"/>
          <w:szCs w:val="28"/>
        </w:rPr>
      </w:pPr>
      <w:r w:rsidRPr="00241306">
        <w:rPr>
          <w:color w:val="000000"/>
          <w:sz w:val="28"/>
          <w:szCs w:val="28"/>
        </w:rPr>
        <w:t>«Заключение договора аренды объекта нежилого фонда, находящегося в муниципальной собственности муниципального образования Ейский район, по ре</w:t>
      </w:r>
      <w:r>
        <w:rPr>
          <w:color w:val="000000"/>
          <w:sz w:val="28"/>
          <w:szCs w:val="28"/>
        </w:rPr>
        <w:t>зультатам проведения торгов</w:t>
      </w:r>
      <w:r w:rsidRPr="00241306">
        <w:rPr>
          <w:color w:val="000000"/>
          <w:sz w:val="28"/>
          <w:szCs w:val="28"/>
        </w:rPr>
        <w:t>»</w:t>
      </w:r>
    </w:p>
    <w:tbl>
      <w:tblPr>
        <w:tblStyle w:val="a9"/>
        <w:tblW w:w="14459" w:type="dxa"/>
        <w:tblInd w:w="421" w:type="dxa"/>
        <w:tblLook w:val="01E0" w:firstRow="1" w:lastRow="1" w:firstColumn="1" w:lastColumn="1" w:noHBand="0" w:noVBand="0"/>
      </w:tblPr>
      <w:tblGrid>
        <w:gridCol w:w="516"/>
        <w:gridCol w:w="4587"/>
        <w:gridCol w:w="1744"/>
        <w:gridCol w:w="1536"/>
        <w:gridCol w:w="1137"/>
        <w:gridCol w:w="2245"/>
        <w:gridCol w:w="2694"/>
      </w:tblGrid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№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Описание действия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ответственный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 w:rsidRPr="00241306">
              <w:t>исполнители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время действия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Срок (завершение действия)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результат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2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3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 w:rsidRPr="00241306">
              <w:t>4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5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6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7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1 этап</w:t>
            </w:r>
          </w:p>
          <w:p w:rsidR="00241306" w:rsidRPr="00241306" w:rsidRDefault="00241306" w:rsidP="00326C9E">
            <w:pPr>
              <w:jc w:val="center"/>
            </w:pPr>
            <w:r w:rsidRPr="00241306">
              <w:t xml:space="preserve">Получение заявления балансодержателя (с пакетом документов) УМР, его регистрация, передача начальнику УМР 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</w:p>
          <w:p w:rsidR="00241306" w:rsidRPr="00241306" w:rsidRDefault="00241306" w:rsidP="00326C9E">
            <w:pPr>
              <w:jc w:val="center"/>
            </w:pPr>
            <w:r w:rsidRPr="00241306">
              <w:t xml:space="preserve">Начальник 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</w:p>
          <w:p w:rsidR="00241306" w:rsidRPr="00241306" w:rsidRDefault="00241306" w:rsidP="00326C9E">
            <w:pPr>
              <w:jc w:val="center"/>
            </w:pPr>
            <w:r w:rsidRPr="00241306">
              <w:t>Специалист</w:t>
            </w:r>
          </w:p>
          <w:p w:rsidR="00241306" w:rsidRPr="00241306" w:rsidRDefault="00241306" w:rsidP="00326C9E">
            <w:pPr>
              <w:jc w:val="center"/>
            </w:pPr>
          </w:p>
        </w:tc>
        <w:tc>
          <w:tcPr>
            <w:tcW w:w="1137" w:type="dxa"/>
          </w:tcPr>
          <w:p w:rsidR="00241306" w:rsidRDefault="00241306" w:rsidP="00326C9E">
            <w:pPr>
              <w:jc w:val="center"/>
            </w:pPr>
          </w:p>
          <w:p w:rsidR="00241306" w:rsidRPr="00241306" w:rsidRDefault="00241306" w:rsidP="00326C9E">
            <w:pPr>
              <w:jc w:val="center"/>
            </w:pPr>
            <w:r w:rsidRPr="00241306">
              <w:t>2 дня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</w:p>
          <w:p w:rsidR="00241306" w:rsidRPr="00241306" w:rsidRDefault="00241306" w:rsidP="00326C9E">
            <w:pPr>
              <w:jc w:val="center"/>
            </w:pPr>
            <w:r w:rsidRPr="00241306">
              <w:t>Не позднее следующего рабочего дня после даты регистрации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</w:p>
          <w:p w:rsidR="00241306" w:rsidRPr="00241306" w:rsidRDefault="00241306" w:rsidP="00326C9E">
            <w:pPr>
              <w:jc w:val="center"/>
            </w:pPr>
            <w:r w:rsidRPr="00241306">
              <w:t>Регистрация. Резолюция на заявлении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2.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Внесение сведений об исполнителях, о контрольных сроках исполнения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 w:rsidRPr="00241306">
              <w:t>Специалист</w:t>
            </w:r>
          </w:p>
          <w:p w:rsidR="00241306" w:rsidRPr="00241306" w:rsidRDefault="00241306" w:rsidP="00326C9E">
            <w:pPr>
              <w:jc w:val="center"/>
            </w:pP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день поступления 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Отметки об исполнителях и контрольных сроках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3.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Анализ полноты пакета документов и правильности его оформления балансодержателем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Со 2 по 6 день с даты регистрации поступивших 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Решение о подготовке к оценке или мотивированного отказа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4.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Организация работ по оценке рыночной стоимости права аренды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С 7 по 14 день с даты регистрации </w:t>
            </w:r>
            <w:r w:rsidRPr="00241306">
              <w:lastRenderedPageBreak/>
              <w:t xml:space="preserve">поступивших документов 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lastRenderedPageBreak/>
              <w:t>Отчет об оценке стоимости арендной платы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lastRenderedPageBreak/>
              <w:t>5.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При возврате пакета документов балансодержателю на доработку – подготовка мотивированного отказа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Со 2 по 6 день с даты регистрации поступивших 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Подготовленный мотивированный отказ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6. 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Регистрация мотивированного отказа и отправление его по почте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течение рабочего дня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Зарегистрированный мотивированный отказ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7. 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Подготовка пакета документов для организации и проведения торгов по продаже права на заключение договоров аренды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3 дня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течение 2-х рабочих дней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Решение комиссии по проведению торгов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8.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Подготовка распоряжения УМР о продаже права аренды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 дня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течение 2-х рабочих дней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Распоряжение о продаже права аренды 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9.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Подготовка проектов договора аренды  и акта приема-передачи 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 дня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течение 2-х рабочих дней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Подготовленный проект договора с актом приема-передачи 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10.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Организация и  проведение торгов по продаже права на заключение договора аренды нежилых помещений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 w:rsidRPr="00241306">
              <w:t>Комиссия по проведению торгов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30 дней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По истечении 40 дней после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публикации извещения о торгах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Выдача победителю торгов или единственному участнику торгов протокола об итогах торгов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11.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Передача победителю торгов или единственному участнику проекта договора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Ведущий специалист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На следующий  день  после проведения торгов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Получение заявителем договора для подписания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12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2 этап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Получение и передача исполнителям пакета документов (подписанного арендатором и балансодержателем проекта договора аренды)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Со 2 по 10 день после проведения торгов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Регистрация пакета документов в УМР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13.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Передача документов лично заявителем в МФЦ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Директор МФЦ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20 мин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день поступления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регистрация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lastRenderedPageBreak/>
              <w:t>14.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Доставка пакетов в УМР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Директор МФЦ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20 мин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Не позднее следующего дня после приема 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Заявление с пакетом документов поступили в УМР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15.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Передача документов заявителем по почте.</w:t>
            </w:r>
          </w:p>
          <w:p w:rsidR="00241306" w:rsidRPr="00241306" w:rsidRDefault="00241306" w:rsidP="00326C9E">
            <w:pPr>
              <w:jc w:val="center"/>
            </w:pPr>
            <w:r w:rsidRPr="00241306">
              <w:t xml:space="preserve">Получение заявления заказным почтовым отправлением его регистрация 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20 мин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день приема 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Заявление с пакетом документов поступили в УМР, их регистрация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16.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Оформление резолюции, внесение сведений об исполнителях и контрольных сроках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20 мин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На следующий день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Регистрация в журнале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17.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Проверка полноты оформления сторонами проекта договора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Не позднее следующего дня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Проверенный пакет документов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18.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Регистрация договора аренды, скрепление его печатью УМР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В тот же день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Оформленный договор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19.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В случае отказа в регистрации договора.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Подготовка письма о возврате не полностью оформленного сторонами проекта договора и акта приема-передачи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1 час 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На следующий день после проверки полноты оформления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документов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Мотивированный отказ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20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Передача заявителю договора аренды или мотивированного отказа в предоставлении услуги.</w:t>
            </w:r>
          </w:p>
          <w:p w:rsidR="00241306" w:rsidRPr="00241306" w:rsidRDefault="00241306" w:rsidP="00326C9E">
            <w:pPr>
              <w:jc w:val="center"/>
            </w:pPr>
            <w:r w:rsidRPr="00241306">
              <w:t xml:space="preserve">В случае получения заявления по почте – отправление по почте 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отдела</w:t>
            </w:r>
          </w:p>
        </w:tc>
        <w:tc>
          <w:tcPr>
            <w:tcW w:w="1536" w:type="dxa"/>
          </w:tcPr>
          <w:p w:rsidR="00241306" w:rsidRPr="00241306" w:rsidRDefault="00241306" w:rsidP="00241306">
            <w:pPr>
              <w:jc w:val="center"/>
            </w:pPr>
            <w:r w:rsidRPr="00241306">
              <w:t xml:space="preserve">Специалист 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10 мин.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4 рабочий день с даты получения заявления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Квитанция об отправке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21.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В случае, если заявление поступило в МФЦ.</w:t>
            </w:r>
          </w:p>
          <w:p w:rsidR="00241306" w:rsidRPr="00241306" w:rsidRDefault="00241306" w:rsidP="00326C9E">
            <w:pPr>
              <w:jc w:val="center"/>
            </w:pPr>
            <w:r w:rsidRPr="00241306">
              <w:t>Передача дел курьеру для отправки в МФЦ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Начальник УМР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rPr>
                <w:lang w:val="ru-RU"/>
              </w:rP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 час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>3 рабочий день с даты получения заявления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Доставленные пакеты документов</w:t>
            </w:r>
          </w:p>
        </w:tc>
      </w:tr>
      <w:tr w:rsidR="00241306" w:rsidRPr="00241306" w:rsidTr="009C75D0">
        <w:tc>
          <w:tcPr>
            <w:tcW w:w="516" w:type="dxa"/>
          </w:tcPr>
          <w:p w:rsidR="00241306" w:rsidRPr="00241306" w:rsidRDefault="00241306" w:rsidP="00326C9E">
            <w:pPr>
              <w:jc w:val="center"/>
            </w:pPr>
            <w:r w:rsidRPr="00241306">
              <w:t>22.</w:t>
            </w:r>
          </w:p>
        </w:tc>
        <w:tc>
          <w:tcPr>
            <w:tcW w:w="4587" w:type="dxa"/>
          </w:tcPr>
          <w:p w:rsidR="00241306" w:rsidRPr="00241306" w:rsidRDefault="00241306" w:rsidP="00326C9E">
            <w:pPr>
              <w:jc w:val="center"/>
            </w:pPr>
            <w:r w:rsidRPr="00241306">
              <w:t>Выдача заявителю оформленного договора аренды или мотивированного отказа</w:t>
            </w:r>
          </w:p>
        </w:tc>
        <w:tc>
          <w:tcPr>
            <w:tcW w:w="1744" w:type="dxa"/>
          </w:tcPr>
          <w:p w:rsidR="00241306" w:rsidRPr="00241306" w:rsidRDefault="00241306" w:rsidP="00326C9E">
            <w:pPr>
              <w:jc w:val="center"/>
            </w:pPr>
            <w:r w:rsidRPr="00241306">
              <w:t>Директор МФЦ</w:t>
            </w:r>
          </w:p>
        </w:tc>
        <w:tc>
          <w:tcPr>
            <w:tcW w:w="1536" w:type="dxa"/>
          </w:tcPr>
          <w:p w:rsidR="00241306" w:rsidRPr="00241306" w:rsidRDefault="00241306" w:rsidP="00326C9E">
            <w:pPr>
              <w:jc w:val="center"/>
            </w:pPr>
            <w:r>
              <w:t>С</w:t>
            </w:r>
            <w:r w:rsidRPr="00241306">
              <w:t>пециалист</w:t>
            </w:r>
          </w:p>
        </w:tc>
        <w:tc>
          <w:tcPr>
            <w:tcW w:w="1137" w:type="dxa"/>
          </w:tcPr>
          <w:p w:rsidR="00241306" w:rsidRPr="00241306" w:rsidRDefault="00241306" w:rsidP="00326C9E">
            <w:pPr>
              <w:jc w:val="center"/>
            </w:pPr>
            <w:r w:rsidRPr="00241306">
              <w:t>10 мин</w:t>
            </w:r>
          </w:p>
        </w:tc>
        <w:tc>
          <w:tcPr>
            <w:tcW w:w="2245" w:type="dxa"/>
          </w:tcPr>
          <w:p w:rsidR="00241306" w:rsidRPr="00241306" w:rsidRDefault="00241306" w:rsidP="00326C9E">
            <w:pPr>
              <w:jc w:val="center"/>
            </w:pPr>
            <w:r w:rsidRPr="00241306">
              <w:t xml:space="preserve">4 рабочий день с даты получения заявления </w:t>
            </w:r>
          </w:p>
        </w:tc>
        <w:tc>
          <w:tcPr>
            <w:tcW w:w="2694" w:type="dxa"/>
          </w:tcPr>
          <w:p w:rsidR="00241306" w:rsidRPr="00241306" w:rsidRDefault="00241306" w:rsidP="00326C9E">
            <w:pPr>
              <w:jc w:val="center"/>
            </w:pPr>
            <w:r w:rsidRPr="00241306">
              <w:t>Подпись заявителя</w:t>
            </w:r>
          </w:p>
        </w:tc>
      </w:tr>
    </w:tbl>
    <w:p w:rsidR="009C75D0" w:rsidRDefault="009C75D0" w:rsidP="00254406">
      <w:pPr>
        <w:autoSpaceDE w:val="0"/>
        <w:autoSpaceDN w:val="0"/>
        <w:adjustRightInd w:val="0"/>
        <w:jc w:val="both"/>
        <w:rPr>
          <w:sz w:val="28"/>
          <w:szCs w:val="28"/>
        </w:rPr>
        <w:sectPr w:rsidR="009C75D0" w:rsidSect="00241306">
          <w:headerReference w:type="default" r:id="rId7"/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41306" w:rsidRPr="009C75D0" w:rsidRDefault="009C75D0" w:rsidP="009C75D0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</w:t>
      </w:r>
    </w:p>
    <w:p w:rsidR="00241306" w:rsidRDefault="009C75D0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lang w:val="ru-RU"/>
        </w:rPr>
        <mc:AlternateContent>
          <mc:Choice Requires="wpc">
            <w:drawing>
              <wp:inline distT="0" distB="0" distL="0" distR="0">
                <wp:extent cx="7772400" cy="6172200"/>
                <wp:effectExtent l="0" t="4445" r="3810" b="0"/>
                <wp:docPr id="54" name="Полотно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592580" y="228600"/>
                            <a:ext cx="1007110" cy="520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Начало процедуры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204210" y="228600"/>
                            <a:ext cx="2518410" cy="520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Документы соответствуют требованиям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93875" y="957580"/>
                            <a:ext cx="3526155" cy="520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Принятие решения о возможности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1581785"/>
                            <a:ext cx="1510665" cy="728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О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предоставлении муниципальной услуги путем проведения торгов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0" y="1581785"/>
                            <a:ext cx="1511300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Основания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для отказа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2414905"/>
                            <a:ext cx="13093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Подготовка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конкурсной документации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3143250"/>
                            <a:ext cx="1410335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Заказ оценщику годовой арендной платы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3872230"/>
                            <a:ext cx="1410335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Размещение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СМИ объявление о торгах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4392295"/>
                            <a:ext cx="1410335" cy="312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Проведение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торгов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59915" y="4808855"/>
                            <a:ext cx="1410335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Заключение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договора с победителем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960245" y="5641340"/>
                            <a:ext cx="1108710" cy="416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75100" y="2934970"/>
                            <a:ext cx="1511300" cy="728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Отказ в предоставлении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76065" y="4184015"/>
                            <a:ext cx="1309370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 xml:space="preserve">Подготовка </w:t>
                              </w: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отказа и уведомление заявителя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076065" y="5641340"/>
                            <a:ext cx="1108075" cy="416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5D0" w:rsidRPr="009C75D0" w:rsidRDefault="009C75D0" w:rsidP="009C75D0">
                              <w:pPr>
                                <w:jc w:val="center"/>
                              </w:pPr>
                              <w:r w:rsidRPr="009C75D0">
                                <w:rPr>
                                  <w:sz w:val="20"/>
                                  <w:szCs w:val="20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2599690" y="436880"/>
                            <a:ext cx="6045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2464435" y="2310765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464435" y="3039110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464435" y="3768090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2464435" y="4288155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400300" y="4700270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464435" y="1477645"/>
                            <a:ext cx="635" cy="10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4571365" y="1485900"/>
                            <a:ext cx="635" cy="958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4578985" y="2206625"/>
                            <a:ext cx="635" cy="728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4579620" y="3663950"/>
                            <a:ext cx="635" cy="5200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4578985" y="4808855"/>
                            <a:ext cx="635" cy="8324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2414270" y="5430520"/>
                            <a:ext cx="635" cy="218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4" o:spid="_x0000_s1026" editas="canvas" style="width:612pt;height:486pt;mso-position-horizontal-relative:char;mso-position-vertical-relative:line" coordsize="77724,61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7724;height:61722;visibility:visible;mso-wrap-style:square">
                  <v:fill o:detectmouseclick="t"/>
                  <v:path o:connecttype="none"/>
                </v:shape>
                <v:rect id="Rectangle 32" o:spid="_x0000_s1028" style="position:absolute;left:15925;top:2286;width:10071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+1sEA&#10;AADbAAAADwAAAGRycy9kb3ducmV2LnhtbERPy4rCMBTdD/gP4QpuBk11YBiqaREfIC6EcQRdXppr&#10;W2xuShK1+vWTheDycN6zvDONuJHztWUF41ECgriwuuZSweFvPfwB4QOyxsYyKXiQhzzrfcww1fbO&#10;v3Tbh1LEEPYpKqhCaFMpfVGRQT+yLXHkztYZDBG6UmqH9xhuGjlJkm9psObYUGFLi4qKy/5qFLTH&#10;BZrVToate3w9T9fDbrlMPpUa9Lv5FESgLrzFL/dGK5jEsfFL/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zPtbBAAAA2wAAAA8AAAAAAAAAAAAAAAAAmAIAAGRycy9kb3du&#10;cmV2LnhtbFBLBQYAAAAABAAEAPUAAACGAwAAAAA=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Начало процедуры</w:t>
                        </w:r>
                      </w:p>
                    </w:txbxContent>
                  </v:textbox>
                </v:rect>
                <v:rect id="Rectangle 33" o:spid="_x0000_s1029" style="position:absolute;left:32042;top:2286;width:25184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+bTcUA&#10;AADbAAAADwAAAGRycy9kb3ducmV2LnhtbESPS4sCMRCE78L+h9ALXkQzqyA6a5TFB4gHwQe4x2bS&#10;OzPspDMkUUd/vREEj0VVfUVNZo2pxIWcLy0r+OolIIgzq0vOFRwPq+4IhA/IGivLpOBGHmbTj9YE&#10;U22vvKPLPuQiQtinqKAIoU6l9FlBBn3P1sTR+7POYIjS5VI7vEa4qWQ/SYbSYMlxocCa5gVl//uz&#10;UVCf5miWWxk27ja4/56P28Ui6SjV/mx+vkEEasI7/GqvtYL+G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5tNxQAAANsAAAAPAAAAAAAAAAAAAAAAAJgCAABkcnMv&#10;ZG93bnJldi54bWxQSwUGAAAAAAQABAD1AAAAigMAAAAA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Документы соответствуют требованиям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30" type="#_x0000_t202" style="position:absolute;left:17938;top:9575;width:35262;height:5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szb8A&#10;AADbAAAADwAAAGRycy9kb3ducmV2LnhtbERPy4rCMBTdD/gP4QruxtQnUo0iwpRZjlZxe22uTbG5&#10;KU2m1r+fLAZcHs57s+ttLTpqfeVYwWScgCAunK64VHDOvz5XIHxA1lg7JgUv8rDbDj42mGr35CN1&#10;p1CKGMI+RQUmhCaV0heGLPqxa4gjd3etxRBhW0rd4jOG21pOk2QpLVYcGww2dDBUPE6/VsHCX3/m&#10;3etWmXJ1yWTW2+M8z5QaDfv9GkSgPrzF/+5vrWAW18cv8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TKzNvwAAANsAAAAPAAAAAAAAAAAAAAAAAJgCAABkcnMvZG93bnJl&#10;di54bWxQSwUGAAAAAAQABAD1AAAAhAMAAAAA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Принятие решения о возможности предоставления муниципальной услуги</w:t>
                        </w:r>
                      </w:p>
                    </w:txbxContent>
                  </v:textbox>
                </v:shape>
                <v:shape id="Text Box 35" o:spid="_x0000_s1031" type="#_x0000_t202" style="position:absolute;left:18599;top:15817;width:15106;height:7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JVsIA&#10;AADbAAAADwAAAGRycy9kb3ducmV2LnhtbESPT4vCMBTE7wt+h/AEb2vqn12kGkUEi8dVV7w+m2dT&#10;bF5KE2v99htB2OMwM79hFqvOVqKlxpeOFYyGCQji3OmSCwW/x+3nDIQPyBorx6TgSR5Wy97HAlPt&#10;Hryn9hAKESHsU1RgQqhTKX1uyKIfupo4elfXWAxRNoXUDT4i3FZynCTf0mLJccFgTRtD+e1wtwq+&#10;/Pln2j4vpSlmp0xmnd1Pj5lSg363noMI1IX/8Lu90womI3h9i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AlWwgAAANsAAAAPAAAAAAAAAAAAAAAAAJgCAABkcnMvZG93&#10;bnJldi54bWxQSwUGAAAAAAQABAD1AAAAhwMAAAAA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О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предоставлении муниципальной услуги путем проведения торгов</w:t>
                        </w:r>
                      </w:p>
                    </w:txbxContent>
                  </v:textbox>
                </v:shape>
                <v:shape id="Text Box 36" o:spid="_x0000_s1032" type="#_x0000_t202" style="position:absolute;left:38100;top:15817;width:15113;height:6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XIcIA&#10;AADbAAAADwAAAGRycy9kb3ducmV2LnhtbESPT4vCMBTE74LfITzBm6a67iLVKLKwxaN/Vrw+m2dT&#10;bF5Kk6312xtB2OMwM79hluvOVqKlxpeOFUzGCQji3OmSCwW/x5/RHIQPyBorx6TgQR7Wq35vial2&#10;d95TewiFiBD2KSowIdSplD43ZNGPXU0cvatrLIYom0LqBu8Rbis5TZIvabHkuGCwpm9D+e3wZxV8&#10;+vNu1j4upSnmp0xmnd3PjplSw0G3WYAI1IX/8Lu91Qo+pv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0pchwgAAANsAAAAPAAAAAAAAAAAAAAAAAJgCAABkcnMvZG93&#10;bnJldi54bWxQSwUGAAAAAAQABAD1AAAAhwMAAAAA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Основания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 xml:space="preserve">для отказа </w:t>
                        </w:r>
                      </w:p>
                    </w:txbxContent>
                  </v:textbox>
                </v:shape>
                <v:shape id="Text Box 37" o:spid="_x0000_s1033" type="#_x0000_t202" style="position:absolute;left:18599;top:24149;width:13093;height:6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4yusMA&#10;AADbAAAADwAAAGRycy9kb3ducmV2LnhtbESPzWrDMBCE74G+g9hAb4mc2i3BiRJKoabHJmnIdWNt&#10;LBNrZSzVP29fFQo9DjPzDbPdj7YRPXW+dqxgtUxAEJdO11wp+Dq9L9YgfEDW2DgmBRN52O8eZlvM&#10;tRv4QP0xVCJC2OeowITQ5lL60pBFv3QtcfRurrMYouwqqTscItw28ilJXqTFmuOCwZbeDJX347dV&#10;8Owvn1k/XWtTrc+FLEZ7yE6FUo/z8XUDItAY/sN/7Q+tIE3h90v8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4yusMAAADbAAAADwAAAAAAAAAAAAAAAACYAgAAZHJzL2Rv&#10;d25yZXYueG1sUEsFBgAAAAAEAAQA9QAAAIgDAAAAAA==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Подготовка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конкурсной документации</w:t>
                        </w:r>
                      </w:p>
                    </w:txbxContent>
                  </v:textbox>
                </v:shape>
                <v:shape id="Text Box 38" o:spid="_x0000_s1034" type="#_x0000_t202" style="position:absolute;left:18599;top:31432;width:14103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qzsIA&#10;AADbAAAADwAAAGRycy9kb3ducmV2LnhtbESPQWvCQBSE74L/YXmCN93YpiKpq4jQ4FGN0utr9jUb&#10;zL4N2W2M/94tFHocZuYbZr0dbCN66nztWMFinoAgLp2uuVJwKT5mKxA+IGtsHJOCB3nYbsajNWba&#10;3flE/TlUIkLYZ6jAhNBmUvrSkEU/dy1x9L5dZzFE2VVSd3iPcNvIlyRZSos1xwWDLe0Nlbfzj1Xw&#10;5j+Paf/4qk21uuYyH+wpLXKlppNh9w4i0BD+w3/tg1bwmsLv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d6rOwgAAANsAAAAPAAAAAAAAAAAAAAAAAJgCAABkcnMvZG93&#10;bnJldi54bWxQSwUGAAAAAAQABAD1AAAAhwMAAAAA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Заказ оценщику годовой арендной платы</w:t>
                        </w:r>
                      </w:p>
                    </w:txbxContent>
                  </v:textbox>
                </v:shape>
                <v:shape id="Text Box 39" o:spid="_x0000_s1035" type="#_x0000_t202" style="position:absolute;left:18599;top:38722;width:14103;height:4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PVcIA&#10;AADbAAAADwAAAGRycy9kb3ducmV2LnhtbESPW4vCMBSE3wX/QzgLvmm63pBqFBEsPnpb9vXYnG3K&#10;NielibX+eyMs7OMwM98wq01nK9FS40vHCj5HCQji3OmSCwXXy364AOEDssbKMSl4kofNut9bYard&#10;g0/UnkMhIoR9igpMCHUqpc8NWfQjVxNH78c1FkOUTSF1g48It5UcJ8lcWiw5LhisaWco/z3frYKZ&#10;/z5O2+etNMXiK5NZZ0/TS6bU4KPbLkEE6sJ/+K990AomM3h/i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w9VwgAAANsAAAAPAAAAAAAAAAAAAAAAAJgCAABkcnMvZG93&#10;bnJldi54bWxQSwUGAAAAAAQABAD1AAAAhwMAAAAA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Размещение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СМИ объявление о торгах</w:t>
                        </w:r>
                      </w:p>
                    </w:txbxContent>
                  </v:textbox>
                </v:shape>
                <v:shape id="Text Box 40" o:spid="_x0000_s1036" type="#_x0000_t202" style="position:absolute;left:18599;top:43922;width:14103;height:3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mRIsMA&#10;AADbAAAADwAAAGRycy9kb3ducmV2LnhtbESPzWrDMBCE74G+g9hCb7Hc1gnGiRJKoabH/NLr1tpY&#10;ptbKWKpjv31UKOQ4zMw3zHo72lYM1PvGsYLnJAVBXDndcK3gdPyY5yB8QNbYOiYFE3nYbh5mayy0&#10;u/KehkOoRYSwL1CBCaErpPSVIYs+cR1x9C6utxii7Gupe7xGuG3lS5oupcWG44LBjt4NVT+HX6tg&#10;4b922TB9N6bOz6UsR7vPjqVST4/j2wpEoDHcw//tT63gdQl/X+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mRIsMAAADbAAAADwAAAAAAAAAAAAAAAACYAgAAZHJzL2Rv&#10;d25yZXYueG1sUEsFBgAAAAAEAAQA9QAAAIgDAAAAAA==&#10;" strokeweight="1.5pt">
                  <v:textbox>
                    <w:txbxContent>
                      <w:p w:rsidR="009C75D0" w:rsidRPr="009C75D0" w:rsidRDefault="009C75D0" w:rsidP="009C75D0">
                        <w:pPr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Проведение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торгов</w:t>
                        </w:r>
                      </w:p>
                    </w:txbxContent>
                  </v:textbox>
                </v:shape>
                <v:shape id="Text Box 41" o:spid="_x0000_s1037" type="#_x0000_t202" style="position:absolute;left:18599;top:48088;width:14103;height:6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0ucMA&#10;AADbAAAADwAAAGRycy9kb3ducmV2LnhtbESPW4vCMBSE34X9D+Es+KbprleqUZaFLT562cXXY3Ns&#10;is1JabK1/nsjCD4OM/MNs1x3thItNb50rOBjmIAgzp0uuVDwe/gZzEH4gKyxckwKbuRhvXrrLTHV&#10;7so7avehEBHCPkUFJoQ6ldLnhiz6oauJo3d2jcUQZVNI3eA1wm0lP5NkKi2WHBcM1vRtKL/s/62C&#10;iT9ux+3tVJpi/pfJrLO78SFTqv/efS1ABOrCK/xsb7SC0QweX+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U0ucMAAADbAAAADwAAAAAAAAAAAAAAAACYAgAAZHJzL2Rv&#10;d25yZXYueG1sUEsFBgAAAAAEAAQA9QAAAIgDAAAAAA==&#10;" strokeweight="1.5pt">
                  <v:textbox>
                    <w:txbxContent>
                      <w:p w:rsidR="009C75D0" w:rsidRPr="009C75D0" w:rsidRDefault="009C75D0" w:rsidP="009C75D0">
                        <w:r w:rsidRPr="009C75D0">
                          <w:rPr>
                            <w:sz w:val="20"/>
                            <w:szCs w:val="20"/>
                          </w:rPr>
                          <w:t xml:space="preserve">Заключение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договора с победителем</w:t>
                        </w:r>
                      </w:p>
                    </w:txbxContent>
                  </v:textbox>
                </v:shape>
                <v:shape id="Text Box 42" o:spid="_x0000_s1038" type="#_x0000_t202" style="position:absolute;left:19602;top:56413;width:11087;height:4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gy78A&#10;AADbAAAADwAAAGRycy9kb3ducmV2LnhtbERPy4rCMBTdD/gP4QruxtQnUo0iwpRZjlZxe22uTbG5&#10;KU2m1r+fLAZcHs57s+ttLTpqfeVYwWScgCAunK64VHDOvz5XIHxA1lg7JgUv8rDbDj42mGr35CN1&#10;p1CKGMI+RQUmhCaV0heGLPqxa4gjd3etxRBhW0rd4jOG21pOk2QpLVYcGww2dDBUPE6/VsHCX3/m&#10;3etWmXJ1yWTW2+M8z5QaDfv9GkSgPrzF/+5vrWAWx8Yv8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OqDLvwAAANsAAAAPAAAAAAAAAAAAAAAAAJgCAABkcnMvZG93bnJl&#10;di54bWxQSwUGAAAAAAQABAD1AAAAhAMAAAAA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Конец</w:t>
                        </w:r>
                      </w:p>
                    </w:txbxContent>
                  </v:textbox>
                </v:shape>
                <v:shape id="Text Box 43" o:spid="_x0000_s1039" type="#_x0000_t202" style="position:absolute;left:39751;top:29349;width:15113;height:7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FUMIA&#10;AADbAAAADwAAAGRycy9kb3ducmV2LnhtbESPT4vCMBTE7wt+h/AEb2vq6opWo8iCZY/rP7w+m2dT&#10;bF5KE2v99puFBY/DzPyGWa47W4mWGl86VjAaJiCIc6dLLhQcD9v3GQgfkDVWjknBkzysV723Jaba&#10;PXhH7T4UIkLYp6jAhFCnUvrckEU/dDVx9K6usRiibAqpG3xEuK3kR5JMpcWS44LBmr4M5bf93Sr4&#10;9OefSfu8lKaYnTKZdXY3OWRKDfrdZgEiUBde4f/2t1Y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dgVQwgAAANsAAAAPAAAAAAAAAAAAAAAAAJgCAABkcnMvZG93&#10;bnJldi54bWxQSwUGAAAAAAQABAD1AAAAhwMAAAAA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Отказ в предоставлении услуги</w:t>
                        </w:r>
                      </w:p>
                    </w:txbxContent>
                  </v:textbox>
                </v:shape>
                <v:shape id="Text Box 44" o:spid="_x0000_s1040" type="#_x0000_t202" style="position:absolute;left:40760;top:41840;width:13094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rfsMAA&#10;AADbAAAADwAAAGRycy9kb3ducmV2LnhtbERPz2uDMBS+F/Y/hDfYrcYNV8SZljGY7Fhtx65v5tVI&#10;zYuYzNr/vjkMevz4fpe7xQ5ipsn3jhU8JykI4tbpnjsFx8PnOgfhA7LGwTEpuJKH3fZhVWKh3YVr&#10;mpvQiRjCvkAFJoSxkNK3hiz6xI3EkTu5yWKIcOqknvASw+0gX9J0Iy32HBsMjvRhqD03f1bBq//Z&#10;Z/P1tzdd/l3JarF1dqiUenpc3t9ABFrCXfzv/tIKsrg+fok/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rfsMAAAADbAAAADwAAAAAAAAAAAAAAAACYAgAAZHJzL2Rvd25y&#10;ZXYueG1sUEsFBgAAAAAEAAQA9QAAAIUDAAAAAA==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 xml:space="preserve">Подготовка </w:t>
                        </w:r>
                        <w:r w:rsidRPr="009C75D0">
                          <w:rPr>
                            <w:sz w:val="20"/>
                            <w:szCs w:val="20"/>
                          </w:rPr>
                          <w:t>отказа и уведомление заявителя</w:t>
                        </w:r>
                      </w:p>
                    </w:txbxContent>
                  </v:textbox>
                </v:shape>
                <v:shape id="Text Box 45" o:spid="_x0000_s1041" type="#_x0000_t202" style="position:absolute;left:40760;top:56413;width:11081;height:4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6K8MA&#10;AADbAAAADwAAAGRycy9kb3ducmV2LnhtbESPzWrDMBCE74G+g9hCb4mc4JbgRAmlENNj7aT0urE2&#10;lom1Mpbqn7evCoUeh5n5htkfJ9uKgXrfOFawXiUgiCunG64VXM6n5RaED8gaW8ekYCYPx8PDYo+Z&#10;diMXNJShFhHCPkMFJoQuk9JXhiz6leuIo3dzvcUQZV9L3eMY4baVmyR5kRYbjgsGO3ozVN3Lb6vg&#10;2X99pMN8bUy9/cxlPtkiPedKPT1OrzsQgabwH/5rv2sF6Rp+v8Qf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6K8MAAADbAAAADwAAAAAAAAAAAAAAAACYAgAAZHJzL2Rv&#10;d25yZXYueG1sUEsFBgAAAAAEAAQA9QAAAIgDAAAAAA==&#10;" strokeweight="1.5pt">
                  <v:textbox>
                    <w:txbxContent>
                      <w:p w:rsidR="009C75D0" w:rsidRPr="009C75D0" w:rsidRDefault="009C75D0" w:rsidP="009C75D0">
                        <w:pPr>
                          <w:jc w:val="center"/>
                        </w:pPr>
                        <w:r w:rsidRPr="009C75D0">
                          <w:rPr>
                            <w:sz w:val="20"/>
                            <w:szCs w:val="20"/>
                          </w:rPr>
                          <w:t>Конец</w:t>
                        </w:r>
                      </w:p>
                    </w:txbxContent>
                  </v:textbox>
                </v:shape>
                <v:line id="Line 46" o:spid="_x0000_s1042" style="position:absolute;visibility:visible;mso-wrap-style:square" from="25996,4368" to="32042,4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47" o:spid="_x0000_s1043" style="position:absolute;visibility:visible;mso-wrap-style:square" from="24644,23107" to="24650,24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44" style="position:absolute;visibility:visible;mso-wrap-style:square" from="24644,30391" to="24650,3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45" style="position:absolute;visibility:visible;mso-wrap-style:square" from="24644,37680" to="24650,38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<v:stroke endarrow="block"/>
                </v:line>
                <v:line id="Line 50" o:spid="_x0000_s1046" style="position:absolute;visibility:visible;mso-wrap-style:square" from="24644,42881" to="24650,43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47" style="position:absolute;visibility:visible;mso-wrap-style:square" from="24003,47002" to="24009,48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48" style="position:absolute;visibility:visible;mso-wrap-style:square" from="24644,14776" to="24650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53" o:spid="_x0000_s1049" style="position:absolute;visibility:visible;mso-wrap-style:square" from="45713,14859" to="45720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54" o:spid="_x0000_s1050" style="position:absolute;visibility:visible;mso-wrap-style:square" from="45789,22066" to="45796,29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51" style="position:absolute;visibility:visible;mso-wrap-style:square" from="45796,36639" to="45802,41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52" style="position:absolute;visibility:visible;mso-wrap-style:square" from="45789,48088" to="45796,56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57" o:spid="_x0000_s1053" style="position:absolute;visibility:visible;mso-wrap-style:square" from="24142,54305" to="24149,5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241306" w:rsidRDefault="002413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306" w:rsidRDefault="002413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306" w:rsidRDefault="002413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управления муниципальных</w:t>
      </w:r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ресурсов</w:t>
      </w:r>
      <w:proofErr w:type="gramEnd"/>
      <w:r>
        <w:rPr>
          <w:sz w:val="28"/>
          <w:szCs w:val="28"/>
          <w:lang w:val="ru-RU"/>
        </w:rPr>
        <w:t xml:space="preserve"> администрации муниципального</w:t>
      </w:r>
    </w:p>
    <w:p w:rsidR="007C2254" w:rsidRP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образования</w:t>
      </w:r>
      <w:proofErr w:type="gramEnd"/>
      <w:r>
        <w:rPr>
          <w:sz w:val="28"/>
          <w:szCs w:val="28"/>
          <w:lang w:val="ru-RU"/>
        </w:rPr>
        <w:t xml:space="preserve"> Ейский район      </w:t>
      </w:r>
      <w:bookmarkStart w:id="0" w:name="_GoBack"/>
      <w:bookmarkEnd w:id="0"/>
      <w:r>
        <w:rPr>
          <w:sz w:val="28"/>
          <w:szCs w:val="28"/>
          <w:lang w:val="ru-RU"/>
        </w:rPr>
        <w:t xml:space="preserve">                                                          Н.В. </w:t>
      </w:r>
      <w:proofErr w:type="spellStart"/>
      <w:r>
        <w:rPr>
          <w:sz w:val="28"/>
          <w:szCs w:val="28"/>
          <w:lang w:val="ru-RU"/>
        </w:rPr>
        <w:t>Перевышина</w:t>
      </w:r>
      <w:proofErr w:type="spellEnd"/>
    </w:p>
    <w:sectPr w:rsidR="007C2254" w:rsidRPr="007C2254" w:rsidSect="009C75D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EDF" w:rsidRDefault="00B46EDF" w:rsidP="007C2254">
      <w:r>
        <w:separator/>
      </w:r>
    </w:p>
  </w:endnote>
  <w:endnote w:type="continuationSeparator" w:id="0">
    <w:p w:rsidR="00B46EDF" w:rsidRDefault="00B46EDF" w:rsidP="007C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EDF" w:rsidRDefault="00B46EDF" w:rsidP="007C2254">
      <w:r>
        <w:separator/>
      </w:r>
    </w:p>
  </w:footnote>
  <w:footnote w:type="continuationSeparator" w:id="0">
    <w:p w:rsidR="00B46EDF" w:rsidRDefault="00B46EDF" w:rsidP="007C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14768"/>
      <w:docPartObj>
        <w:docPartGallery w:val="Page Numbers (Top of Page)"/>
        <w:docPartUnique/>
      </w:docPartObj>
    </w:sdtPr>
    <w:sdtEndPr/>
    <w:sdtContent>
      <w:p w:rsidR="007C2254" w:rsidRDefault="007C22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5D0" w:rsidRPr="009C75D0">
          <w:rPr>
            <w:noProof/>
            <w:lang w:val="ru-RU"/>
          </w:rPr>
          <w:t>2</w:t>
        </w:r>
        <w:r>
          <w:fldChar w:fldCharType="end"/>
        </w:r>
      </w:p>
    </w:sdtContent>
  </w:sdt>
  <w:p w:rsidR="007C2254" w:rsidRDefault="007C22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F62394"/>
    <w:multiLevelType w:val="hybridMultilevel"/>
    <w:tmpl w:val="61FC567C"/>
    <w:lvl w:ilvl="0" w:tplc="49A0D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C2A6118">
      <w:numFmt w:val="none"/>
      <w:lvlText w:val=""/>
      <w:lvlJc w:val="left"/>
      <w:pPr>
        <w:tabs>
          <w:tab w:val="num" w:pos="360"/>
        </w:tabs>
      </w:pPr>
    </w:lvl>
    <w:lvl w:ilvl="2" w:tplc="6992A86E">
      <w:numFmt w:val="none"/>
      <w:lvlText w:val=""/>
      <w:lvlJc w:val="left"/>
      <w:pPr>
        <w:tabs>
          <w:tab w:val="num" w:pos="360"/>
        </w:tabs>
      </w:pPr>
    </w:lvl>
    <w:lvl w:ilvl="3" w:tplc="18A621F2">
      <w:numFmt w:val="none"/>
      <w:lvlText w:val=""/>
      <w:lvlJc w:val="left"/>
      <w:pPr>
        <w:tabs>
          <w:tab w:val="num" w:pos="360"/>
        </w:tabs>
      </w:pPr>
    </w:lvl>
    <w:lvl w:ilvl="4" w:tplc="B8DA27AE">
      <w:numFmt w:val="none"/>
      <w:lvlText w:val=""/>
      <w:lvlJc w:val="left"/>
      <w:pPr>
        <w:tabs>
          <w:tab w:val="num" w:pos="360"/>
        </w:tabs>
      </w:pPr>
    </w:lvl>
    <w:lvl w:ilvl="5" w:tplc="A77E0F7E">
      <w:numFmt w:val="none"/>
      <w:lvlText w:val=""/>
      <w:lvlJc w:val="left"/>
      <w:pPr>
        <w:tabs>
          <w:tab w:val="num" w:pos="360"/>
        </w:tabs>
      </w:pPr>
    </w:lvl>
    <w:lvl w:ilvl="6" w:tplc="95EAD3C4">
      <w:numFmt w:val="none"/>
      <w:lvlText w:val=""/>
      <w:lvlJc w:val="left"/>
      <w:pPr>
        <w:tabs>
          <w:tab w:val="num" w:pos="360"/>
        </w:tabs>
      </w:pPr>
    </w:lvl>
    <w:lvl w:ilvl="7" w:tplc="A49C5EA2">
      <w:numFmt w:val="none"/>
      <w:lvlText w:val=""/>
      <w:lvlJc w:val="left"/>
      <w:pPr>
        <w:tabs>
          <w:tab w:val="num" w:pos="360"/>
        </w:tabs>
      </w:pPr>
    </w:lvl>
    <w:lvl w:ilvl="8" w:tplc="C4266F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6"/>
    <w:rsid w:val="00241306"/>
    <w:rsid w:val="00254406"/>
    <w:rsid w:val="004C2738"/>
    <w:rsid w:val="007C2254"/>
    <w:rsid w:val="00880BEB"/>
    <w:rsid w:val="009C75D0"/>
    <w:rsid w:val="00B46EDF"/>
    <w:rsid w:val="00EA6C76"/>
    <w:rsid w:val="00F21176"/>
    <w:rsid w:val="00F5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30A9C-F14B-4BF6-B4DE-10DDD2EF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254406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  <w:lang w:val="ru-RU"/>
    </w:rPr>
  </w:style>
  <w:style w:type="character" w:customStyle="1" w:styleId="20">
    <w:name w:val="Основной текст с отступом 2 Знак"/>
    <w:basedOn w:val="a0"/>
    <w:link w:val="2"/>
    <w:rsid w:val="0025440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2544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5">
    <w:name w:val="footer"/>
    <w:basedOn w:val="a"/>
    <w:link w:val="a6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2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2254"/>
    <w:rPr>
      <w:rFonts w:ascii="Segoe UI" w:eastAsia="Times New Roman" w:hAnsi="Segoe UI" w:cs="Segoe UI"/>
      <w:sz w:val="18"/>
      <w:szCs w:val="18"/>
      <w:lang w:val="sr-Cyrl-CS" w:eastAsia="ru-RU"/>
    </w:rPr>
  </w:style>
  <w:style w:type="paragraph" w:customStyle="1" w:styleId="1">
    <w:name w:val="заголовок 1"/>
    <w:basedOn w:val="a"/>
    <w:next w:val="a"/>
    <w:rsid w:val="004C2738"/>
    <w:pPr>
      <w:keepNext/>
      <w:autoSpaceDE w:val="0"/>
      <w:autoSpaceDN w:val="0"/>
    </w:pPr>
    <w:rPr>
      <w:sz w:val="28"/>
      <w:szCs w:val="28"/>
      <w:lang w:val="ru-RU"/>
    </w:rPr>
  </w:style>
  <w:style w:type="table" w:styleId="a9">
    <w:name w:val="Table Grid"/>
    <w:basedOn w:val="a1"/>
    <w:rsid w:val="00241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umr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u22_02</dc:creator>
  <cp:keywords/>
  <dc:description/>
  <cp:lastModifiedBy>u22_02</cp:lastModifiedBy>
  <cp:revision>5</cp:revision>
  <cp:lastPrinted>2016-02-04T09:37:00Z</cp:lastPrinted>
  <dcterms:created xsi:type="dcterms:W3CDTF">2016-02-04T09:02:00Z</dcterms:created>
  <dcterms:modified xsi:type="dcterms:W3CDTF">2016-02-04T09:38:00Z</dcterms:modified>
</cp:coreProperties>
</file>